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38C" w:rsidRDefault="00CB0080">
      <w:r>
        <w:rPr>
          <w:noProof/>
        </w:rPr>
        <w:drawing>
          <wp:inline distT="0" distB="0" distL="0" distR="0">
            <wp:extent cx="2491740" cy="723900"/>
            <wp:effectExtent l="19050" t="0" r="3810" b="0"/>
            <wp:docPr id="1" name="Picture 1" descr="C:\Documents and Settings\Wes Jones\My Documents\Beach\advert.merch\Logos\Beach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es Jones\My Documents\Beach\advert.merch\Logos\Beach logo blue.jpg"/>
                    <pic:cNvPicPr>
                      <a:picLocks noChangeAspect="1" noChangeArrowheads="1"/>
                    </pic:cNvPicPr>
                  </pic:nvPicPr>
                  <pic:blipFill>
                    <a:blip r:embed="rId6" cstate="print"/>
                    <a:srcRect/>
                    <a:stretch>
                      <a:fillRect/>
                    </a:stretch>
                  </pic:blipFill>
                  <pic:spPr bwMode="auto">
                    <a:xfrm>
                      <a:off x="0" y="0"/>
                      <a:ext cx="2491740" cy="723900"/>
                    </a:xfrm>
                    <a:prstGeom prst="rect">
                      <a:avLst/>
                    </a:prstGeom>
                    <a:noFill/>
                    <a:ln w="9525">
                      <a:noFill/>
                      <a:miter lim="800000"/>
                      <a:headEnd/>
                      <a:tailEnd/>
                    </a:ln>
                  </pic:spPr>
                </pic:pic>
              </a:graphicData>
            </a:graphic>
          </wp:inline>
        </w:drawing>
      </w:r>
    </w:p>
    <w:p w:rsidR="00CB0080" w:rsidRDefault="00CB0080">
      <w:r>
        <w:tab/>
      </w:r>
      <w:r>
        <w:tab/>
      </w:r>
      <w:r>
        <w:tab/>
      </w:r>
      <w:r>
        <w:tab/>
      </w:r>
      <w:r>
        <w:tab/>
      </w:r>
      <w:r>
        <w:tab/>
      </w:r>
      <w:r>
        <w:tab/>
      </w:r>
      <w:r>
        <w:tab/>
      </w:r>
      <w:r>
        <w:tab/>
      </w:r>
      <w:r>
        <w:tab/>
      </w:r>
      <w:r>
        <w:tab/>
        <w:t>March 1, 2017</w:t>
      </w:r>
    </w:p>
    <w:p w:rsidR="00CB0080" w:rsidRPr="00F00952" w:rsidRDefault="00CB0080">
      <w:pPr>
        <w:rPr>
          <w:sz w:val="28"/>
        </w:rPr>
      </w:pPr>
      <w:r w:rsidRPr="00F00952">
        <w:rPr>
          <w:sz w:val="28"/>
        </w:rPr>
        <w:t xml:space="preserve">White Paper </w:t>
      </w:r>
      <w:r w:rsidR="00842844">
        <w:rPr>
          <w:sz w:val="28"/>
        </w:rPr>
        <w:t xml:space="preserve">                                                                                                                        </w:t>
      </w:r>
      <w:r w:rsidRPr="00F00952">
        <w:rPr>
          <w:sz w:val="28"/>
        </w:rPr>
        <w:t xml:space="preserve">FDA </w:t>
      </w:r>
      <w:proofErr w:type="gramStart"/>
      <w:r w:rsidRPr="00F00952">
        <w:rPr>
          <w:sz w:val="28"/>
        </w:rPr>
        <w:t xml:space="preserve">Compliant </w:t>
      </w:r>
      <w:r w:rsidR="00842844">
        <w:rPr>
          <w:sz w:val="28"/>
        </w:rPr>
        <w:t xml:space="preserve"> Compressed</w:t>
      </w:r>
      <w:proofErr w:type="gramEnd"/>
      <w:r w:rsidR="00842844">
        <w:rPr>
          <w:sz w:val="28"/>
        </w:rPr>
        <w:t xml:space="preserve"> Air</w:t>
      </w:r>
      <w:r w:rsidR="007D58C5">
        <w:rPr>
          <w:sz w:val="28"/>
        </w:rPr>
        <w:t xml:space="preserve"> F</w:t>
      </w:r>
      <w:r w:rsidRPr="00F00952">
        <w:rPr>
          <w:sz w:val="28"/>
        </w:rPr>
        <w:t>ilters by Beach</w:t>
      </w:r>
    </w:p>
    <w:p w:rsidR="004D6ECA" w:rsidRPr="00F00952" w:rsidRDefault="004D6ECA">
      <w:pPr>
        <w:rPr>
          <w:sz w:val="24"/>
        </w:rPr>
      </w:pPr>
      <w:r w:rsidRPr="00F00952">
        <w:rPr>
          <w:sz w:val="24"/>
        </w:rPr>
        <w:t>T</w:t>
      </w:r>
      <w:r w:rsidR="00CB0080" w:rsidRPr="00F00952">
        <w:rPr>
          <w:sz w:val="24"/>
        </w:rPr>
        <w:t>o meet a flavor industry end-</w:t>
      </w:r>
      <w:r w:rsidR="007D58C5">
        <w:rPr>
          <w:sz w:val="24"/>
        </w:rPr>
        <w:t>user customer's request, Beach F</w:t>
      </w:r>
      <w:r w:rsidR="00CB0080" w:rsidRPr="00F00952">
        <w:rPr>
          <w:sz w:val="24"/>
        </w:rPr>
        <w:t xml:space="preserve">ilters was approached by one of its </w:t>
      </w:r>
      <w:r w:rsidR="00F00952">
        <w:rPr>
          <w:sz w:val="24"/>
        </w:rPr>
        <w:t xml:space="preserve">East coast </w:t>
      </w:r>
      <w:r w:rsidR="00CB0080" w:rsidRPr="00F00952">
        <w:rPr>
          <w:sz w:val="24"/>
        </w:rPr>
        <w:t xml:space="preserve">distributors to </w:t>
      </w:r>
      <w:r w:rsidRPr="00F00952">
        <w:rPr>
          <w:sz w:val="24"/>
        </w:rPr>
        <w:t xml:space="preserve">provide an </w:t>
      </w:r>
      <w:r w:rsidR="00CB0080" w:rsidRPr="00F00952">
        <w:rPr>
          <w:sz w:val="24"/>
        </w:rPr>
        <w:t>FDA compliant</w:t>
      </w:r>
      <w:r w:rsidRPr="00F00952">
        <w:rPr>
          <w:sz w:val="24"/>
        </w:rPr>
        <w:t xml:space="preserve"> point-of-use compressed air filter</w:t>
      </w:r>
      <w:r w:rsidR="00CB0080" w:rsidRPr="00F00952">
        <w:rPr>
          <w:sz w:val="24"/>
        </w:rPr>
        <w:t xml:space="preserve">. </w:t>
      </w:r>
    </w:p>
    <w:p w:rsidR="004D6ECA" w:rsidRPr="00F00952" w:rsidRDefault="004D6ECA">
      <w:pPr>
        <w:rPr>
          <w:sz w:val="24"/>
        </w:rPr>
      </w:pPr>
      <w:r w:rsidRPr="00F00952">
        <w:rPr>
          <w:sz w:val="24"/>
        </w:rPr>
        <w:t xml:space="preserve">Beach's T-line filters were recommended by the distributor due to their 3 stage filtration, </w:t>
      </w:r>
      <w:r w:rsidR="0062129C">
        <w:rPr>
          <w:sz w:val="24"/>
        </w:rPr>
        <w:t xml:space="preserve">       0</w:t>
      </w:r>
      <w:r w:rsidRPr="00F00952">
        <w:rPr>
          <w:sz w:val="24"/>
        </w:rPr>
        <w:t xml:space="preserve">.3 micron particulate filtration and removal of water and hydrocarbon vapor from the gas stream. The clear view bowl and low cost desiccant elements were cited as key benefits for using the T-Line filters. </w:t>
      </w:r>
    </w:p>
    <w:p w:rsidR="00CB0080" w:rsidRPr="00F00952" w:rsidRDefault="00CB0080">
      <w:pPr>
        <w:rPr>
          <w:sz w:val="24"/>
        </w:rPr>
      </w:pPr>
      <w:r w:rsidRPr="00F00952">
        <w:rPr>
          <w:sz w:val="24"/>
        </w:rPr>
        <w:t xml:space="preserve">After research and contact with the FDA, Beach recognized the components of the three T-line filter models were compliant. </w:t>
      </w:r>
      <w:r w:rsidR="004D6ECA" w:rsidRPr="00F00952">
        <w:rPr>
          <w:sz w:val="24"/>
        </w:rPr>
        <w:t>However, to</w:t>
      </w:r>
      <w:r w:rsidRPr="00F00952">
        <w:rPr>
          <w:sz w:val="24"/>
        </w:rPr>
        <w:t xml:space="preserve"> meet industry standards, the stock </w:t>
      </w:r>
      <w:r w:rsidR="000B7158" w:rsidRPr="00F00952">
        <w:rPr>
          <w:sz w:val="24"/>
        </w:rPr>
        <w:t>Buna</w:t>
      </w:r>
      <w:r w:rsidRPr="00F00952">
        <w:rPr>
          <w:sz w:val="24"/>
        </w:rPr>
        <w:t xml:space="preserve"> rubber gaskets</w:t>
      </w:r>
      <w:r w:rsidR="004D6ECA" w:rsidRPr="00F00952">
        <w:rPr>
          <w:sz w:val="24"/>
        </w:rPr>
        <w:t xml:space="preserve"> and seals</w:t>
      </w:r>
      <w:r w:rsidRPr="00F00952">
        <w:rPr>
          <w:sz w:val="24"/>
        </w:rPr>
        <w:t xml:space="preserve"> were replaced with FDA-compliant versions. </w:t>
      </w:r>
    </w:p>
    <w:p w:rsidR="00CB0080" w:rsidRPr="00F00952" w:rsidRDefault="00CB0080">
      <w:pPr>
        <w:rPr>
          <w:sz w:val="24"/>
        </w:rPr>
      </w:pPr>
      <w:r w:rsidRPr="00F00952">
        <w:rPr>
          <w:sz w:val="24"/>
        </w:rPr>
        <w:t>When reviewing the assembly procedure, we f</w:t>
      </w:r>
      <w:r w:rsidR="00C20C8C" w:rsidRPr="00F00952">
        <w:rPr>
          <w:sz w:val="24"/>
        </w:rPr>
        <w:t>ound an</w:t>
      </w:r>
      <w:r w:rsidRPr="00F00952">
        <w:rPr>
          <w:sz w:val="24"/>
        </w:rPr>
        <w:t xml:space="preserve"> upgrade </w:t>
      </w:r>
      <w:r w:rsidR="00C20C8C" w:rsidRPr="00F00952">
        <w:rPr>
          <w:sz w:val="24"/>
        </w:rPr>
        <w:t>from our regular</w:t>
      </w:r>
      <w:r w:rsidRPr="00F00952">
        <w:rPr>
          <w:sz w:val="24"/>
        </w:rPr>
        <w:t xml:space="preserve"> silicone lubricant to an FDA compliant </w:t>
      </w:r>
      <w:r w:rsidR="007D58C5">
        <w:rPr>
          <w:sz w:val="24"/>
        </w:rPr>
        <w:t>compound</w:t>
      </w:r>
      <w:r w:rsidR="000B7158" w:rsidRPr="00F00952">
        <w:rPr>
          <w:sz w:val="24"/>
        </w:rPr>
        <w:t>. Next a new parts cleaning procedure was implemented to remove any possible hydrocarbon residue left on our cast aluminum and machined parts</w:t>
      </w:r>
      <w:r w:rsidRPr="00F00952">
        <w:rPr>
          <w:sz w:val="24"/>
        </w:rPr>
        <w:t>.</w:t>
      </w:r>
    </w:p>
    <w:p w:rsidR="00F00952" w:rsidRDefault="000B7158">
      <w:pPr>
        <w:rPr>
          <w:sz w:val="24"/>
        </w:rPr>
      </w:pPr>
      <w:r w:rsidRPr="00F00952">
        <w:rPr>
          <w:sz w:val="24"/>
        </w:rPr>
        <w:t xml:space="preserve">With no fundamental changes in the filter housing or elements, the specifications </w:t>
      </w:r>
      <w:r w:rsidR="00F00952">
        <w:rPr>
          <w:sz w:val="24"/>
        </w:rPr>
        <w:t>remain unchanged. A</w:t>
      </w:r>
      <w:r w:rsidRPr="00F00952">
        <w:rPr>
          <w:sz w:val="24"/>
        </w:rPr>
        <w:t xml:space="preserve"> slightly higher price </w:t>
      </w:r>
      <w:r w:rsidR="00F00952">
        <w:rPr>
          <w:sz w:val="24"/>
        </w:rPr>
        <w:t xml:space="preserve">was set </w:t>
      </w:r>
      <w:r w:rsidRPr="00F00952">
        <w:rPr>
          <w:sz w:val="24"/>
        </w:rPr>
        <w:t xml:space="preserve">to pay for the new gasket set and extra processing steps.  </w:t>
      </w:r>
    </w:p>
    <w:p w:rsidR="000B7158" w:rsidRPr="00F00952" w:rsidRDefault="000B7158" w:rsidP="00842844">
      <w:pPr>
        <w:rPr>
          <w:sz w:val="24"/>
        </w:rPr>
      </w:pPr>
      <w:r w:rsidRPr="00F00952">
        <w:rPr>
          <w:sz w:val="24"/>
        </w:rPr>
        <w:t>These FDA compliant T-line filters, F-T20CF, F-T40CF, and F-T60CF are now available</w:t>
      </w:r>
      <w:r w:rsidR="00F00952">
        <w:rPr>
          <w:sz w:val="24"/>
        </w:rPr>
        <w:t xml:space="preserve"> by contacting Beach Filters or any of its distributors.</w:t>
      </w:r>
      <w:r w:rsidR="00842844" w:rsidRPr="00842844">
        <w:rPr>
          <w:noProof/>
        </w:rPr>
        <w:t xml:space="preserve"> </w:t>
      </w:r>
      <w:r w:rsidR="00842844">
        <w:rPr>
          <w:noProof/>
        </w:rPr>
        <w:tab/>
      </w:r>
      <w:r w:rsidR="00842844">
        <w:rPr>
          <w:noProof/>
        </w:rPr>
        <w:tab/>
      </w:r>
      <w:r w:rsidR="00842844">
        <w:rPr>
          <w:noProof/>
        </w:rPr>
        <w:tab/>
        <w:t xml:space="preserve"> </w:t>
      </w:r>
      <w:r w:rsidR="00842844">
        <w:rPr>
          <w:noProof/>
        </w:rPr>
        <w:drawing>
          <wp:inline distT="0" distB="0" distL="0" distR="0">
            <wp:extent cx="2876550" cy="1676705"/>
            <wp:effectExtent l="19050" t="0" r="0" b="0"/>
            <wp:docPr id="6" name="Picture 2" descr="C:\Users\Charles\Documents\Beach\advert.merch\product pics\Tline_Produc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arles\Documents\Beach\advert.merch\product pics\Tline_Products.jpg"/>
                    <pic:cNvPicPr>
                      <a:picLocks noChangeAspect="1" noChangeArrowheads="1"/>
                    </pic:cNvPicPr>
                  </pic:nvPicPr>
                  <pic:blipFill>
                    <a:blip r:embed="rId7" cstate="print"/>
                    <a:srcRect/>
                    <a:stretch>
                      <a:fillRect/>
                    </a:stretch>
                  </pic:blipFill>
                  <pic:spPr bwMode="auto">
                    <a:xfrm>
                      <a:off x="0" y="0"/>
                      <a:ext cx="2881159" cy="1679392"/>
                    </a:xfrm>
                    <a:prstGeom prst="rect">
                      <a:avLst/>
                    </a:prstGeom>
                    <a:noFill/>
                    <a:ln w="9525">
                      <a:noFill/>
                      <a:miter lim="800000"/>
                      <a:headEnd/>
                      <a:tailEnd/>
                    </a:ln>
                  </pic:spPr>
                </pic:pic>
              </a:graphicData>
            </a:graphic>
          </wp:inline>
        </w:drawing>
      </w:r>
    </w:p>
    <w:p w:rsidR="00842844" w:rsidRDefault="00842844"/>
    <w:p w:rsidR="00842844" w:rsidRDefault="00842844"/>
    <w:p w:rsidR="00F00952" w:rsidRDefault="00842844" w:rsidP="00842844">
      <w:pPr>
        <w:jc w:val="center"/>
      </w:pPr>
      <w:r>
        <w:rPr>
          <w:noProof/>
        </w:rPr>
        <w:drawing>
          <wp:inline distT="0" distB="0" distL="0" distR="0">
            <wp:extent cx="4088130" cy="5290522"/>
            <wp:effectExtent l="19050" t="0" r="7620" b="0"/>
            <wp:docPr id="2" name="Picture 1" descr="C:\Users\Charles\Documents\Beach\advert.merch\product pics\Tline_Illustration_wDescri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les\Documents\Beach\advert.merch\product pics\Tline_Illustration_wDescript.jpg"/>
                    <pic:cNvPicPr>
                      <a:picLocks noChangeAspect="1" noChangeArrowheads="1"/>
                    </pic:cNvPicPr>
                  </pic:nvPicPr>
                  <pic:blipFill>
                    <a:blip r:embed="rId8" cstate="print"/>
                    <a:srcRect/>
                    <a:stretch>
                      <a:fillRect/>
                    </a:stretch>
                  </pic:blipFill>
                  <pic:spPr bwMode="auto">
                    <a:xfrm>
                      <a:off x="0" y="0"/>
                      <a:ext cx="4088130" cy="5290522"/>
                    </a:xfrm>
                    <a:prstGeom prst="rect">
                      <a:avLst/>
                    </a:prstGeom>
                    <a:noFill/>
                    <a:ln w="9525">
                      <a:noFill/>
                      <a:miter lim="800000"/>
                      <a:headEnd/>
                      <a:tailEnd/>
                    </a:ln>
                  </pic:spPr>
                </pic:pic>
              </a:graphicData>
            </a:graphic>
          </wp:inline>
        </w:drawing>
      </w:r>
    </w:p>
    <w:p w:rsidR="000B7158" w:rsidRDefault="000B7158"/>
    <w:sectPr w:rsidR="000B7158" w:rsidSect="0077638C">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CA8" w:rsidRDefault="003B4CA8" w:rsidP="00C20C8C">
      <w:pPr>
        <w:spacing w:after="0" w:line="240" w:lineRule="auto"/>
      </w:pPr>
      <w:r>
        <w:separator/>
      </w:r>
    </w:p>
  </w:endnote>
  <w:endnote w:type="continuationSeparator" w:id="0">
    <w:p w:rsidR="003B4CA8" w:rsidRDefault="003B4CA8" w:rsidP="00C20C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C8C" w:rsidRDefault="00C20C8C">
    <w:pPr>
      <w:pStyle w:val="Footer"/>
    </w:pPr>
    <w:r>
      <w:t>Beach Filter Products, Inc.</w:t>
    </w:r>
    <w:r w:rsidR="00F00952">
      <w:tab/>
      <w:t xml:space="preserve">                                                                                                     717-698-1403</w:t>
    </w:r>
  </w:p>
  <w:p w:rsidR="00C20C8C" w:rsidRDefault="00F00952">
    <w:pPr>
      <w:pStyle w:val="Footer"/>
    </w:pPr>
    <w:r>
      <w:t>PO Box 505</w:t>
    </w:r>
    <w:r w:rsidR="00C20C8C">
      <w:tab/>
    </w:r>
    <w:r w:rsidR="007D58C5">
      <w:tab/>
      <w:t>sales</w:t>
    </w:r>
    <w:r>
      <w:t>@beachfilters.com</w:t>
    </w:r>
  </w:p>
  <w:p w:rsidR="00C20C8C" w:rsidRDefault="00F00952">
    <w:pPr>
      <w:pStyle w:val="Footer"/>
    </w:pPr>
    <w:r>
      <w:t>Hanover, PA 17331</w:t>
    </w:r>
    <w:r w:rsidR="007D58C5">
      <w:tab/>
      <w:t>www.beachf</w:t>
    </w:r>
    <w:r w:rsidR="00C20C8C">
      <w:t>ilters.com</w:t>
    </w:r>
    <w:r w:rsidR="00C20C8C" w:rsidRPr="00C20C8C">
      <w:t xml:space="preserve"> </w:t>
    </w:r>
  </w:p>
  <w:p w:rsidR="00C20C8C" w:rsidRDefault="00C20C8C">
    <w:pPr>
      <w:pStyle w:val="Footer"/>
    </w:pPr>
    <w:r>
      <w:tab/>
    </w:r>
    <w:hyperlink r:id="rId1" w:history="1">
      <w:r w:rsidR="00C74169" w:rsidRPr="00C74169">
        <w:rPr>
          <w:rStyle w:val="Hyperlink"/>
        </w:rPr>
        <w:t>Specification Sheet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CA8" w:rsidRDefault="003B4CA8" w:rsidP="00C20C8C">
      <w:pPr>
        <w:spacing w:after="0" w:line="240" w:lineRule="auto"/>
      </w:pPr>
      <w:r>
        <w:separator/>
      </w:r>
    </w:p>
  </w:footnote>
  <w:footnote w:type="continuationSeparator" w:id="0">
    <w:p w:rsidR="003B4CA8" w:rsidRDefault="003B4CA8" w:rsidP="00C20C8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B0080"/>
    <w:rsid w:val="00054053"/>
    <w:rsid w:val="000B7158"/>
    <w:rsid w:val="000D0DE5"/>
    <w:rsid w:val="003B4CA8"/>
    <w:rsid w:val="004B22CE"/>
    <w:rsid w:val="004D6ECA"/>
    <w:rsid w:val="0062129C"/>
    <w:rsid w:val="0077638C"/>
    <w:rsid w:val="007D58C5"/>
    <w:rsid w:val="00842844"/>
    <w:rsid w:val="008B3E09"/>
    <w:rsid w:val="008F3121"/>
    <w:rsid w:val="00A953E3"/>
    <w:rsid w:val="00BA55BD"/>
    <w:rsid w:val="00C20C8C"/>
    <w:rsid w:val="00C74169"/>
    <w:rsid w:val="00CB0080"/>
    <w:rsid w:val="00DF0112"/>
    <w:rsid w:val="00E2240D"/>
    <w:rsid w:val="00F009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3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00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080"/>
    <w:rPr>
      <w:rFonts w:ascii="Tahoma" w:hAnsi="Tahoma" w:cs="Tahoma"/>
      <w:sz w:val="16"/>
      <w:szCs w:val="16"/>
    </w:rPr>
  </w:style>
  <w:style w:type="paragraph" w:styleId="Header">
    <w:name w:val="header"/>
    <w:basedOn w:val="Normal"/>
    <w:link w:val="HeaderChar"/>
    <w:uiPriority w:val="99"/>
    <w:semiHidden/>
    <w:unhideWhenUsed/>
    <w:rsid w:val="00C20C8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20C8C"/>
  </w:style>
  <w:style w:type="paragraph" w:styleId="Footer">
    <w:name w:val="footer"/>
    <w:basedOn w:val="Normal"/>
    <w:link w:val="FooterChar"/>
    <w:uiPriority w:val="99"/>
    <w:semiHidden/>
    <w:unhideWhenUsed/>
    <w:rsid w:val="00C20C8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20C8C"/>
  </w:style>
  <w:style w:type="character" w:styleId="Hyperlink">
    <w:name w:val="Hyperlink"/>
    <w:basedOn w:val="DefaultParagraphFont"/>
    <w:uiPriority w:val="99"/>
    <w:unhideWhenUsed/>
    <w:rsid w:val="00C7416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eachfilters.com/wp-content/uploads/2015/10/Beach_tlines-low-res-70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231</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Jones</dc:creator>
  <cp:lastModifiedBy>Lori's Laptop</cp:lastModifiedBy>
  <cp:revision>3</cp:revision>
  <cp:lastPrinted>2017-03-09T18:26:00Z</cp:lastPrinted>
  <dcterms:created xsi:type="dcterms:W3CDTF">2017-03-09T14:30:00Z</dcterms:created>
  <dcterms:modified xsi:type="dcterms:W3CDTF">2017-03-09T18:26:00Z</dcterms:modified>
</cp:coreProperties>
</file>